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60"/>
        <w:gridCol w:w="4650"/>
      </w:tblGrid>
      <w:tr w:rsidR="00392505" w:rsidRPr="00392505" w:rsidTr="00180222">
        <w:tc>
          <w:tcPr>
            <w:tcW w:w="9694" w:type="dxa"/>
            <w:gridSpan w:val="3"/>
          </w:tcPr>
          <w:p w:rsidR="00227AF7" w:rsidRPr="00392505" w:rsidRDefault="00A11310" w:rsidP="0039250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多元藝術玩很大 ( 樂學能力培養課程 )</w:t>
            </w:r>
          </w:p>
        </w:tc>
      </w:tr>
      <w:tr w:rsidR="00392505" w:rsidRPr="00392505" w:rsidTr="00392505">
        <w:trPr>
          <w:trHeight w:val="408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92505">
              <w:rPr>
                <w:rFonts w:ascii="微軟正黑體" w:eastAsia="微軟正黑體" w:hAnsi="微軟正黑體"/>
                <w:color w:val="000000" w:themeColor="text1"/>
                <w:szCs w:val="24"/>
              </w:rPr>
              <w:t>課程介紹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A11310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以多元藝術領域為媒介，發掘孩子對自身多元能力的潛能</w:t>
            </w:r>
          </w:p>
        </w:tc>
      </w:tr>
      <w:tr w:rsidR="00392505" w:rsidRPr="00392505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課程目標</w:t>
            </w:r>
          </w:p>
        </w:tc>
        <w:tc>
          <w:tcPr>
            <w:tcW w:w="8310" w:type="dxa"/>
            <w:gridSpan w:val="2"/>
            <w:vAlign w:val="center"/>
          </w:tcPr>
          <w:p w:rsidR="00A11310" w:rsidRPr="00392505" w:rsidRDefault="00A11310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1.繪擊打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非洲鼓節奏樂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無窮：左右手活動的協調，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平衡右左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腦的學習潛力</w:t>
            </w:r>
          </w:p>
          <w:p w:rsidR="00227AF7" w:rsidRPr="00392505" w:rsidRDefault="00A11310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2.智高積木創做無限可能：激發腦力的潛能並提升問題解決的能力</w:t>
            </w:r>
          </w:p>
        </w:tc>
      </w:tr>
      <w:tr w:rsidR="00392505" w:rsidRPr="00392505" w:rsidTr="00392505">
        <w:trPr>
          <w:trHeight w:val="505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活動日期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A73460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106.7.</w:t>
            </w:r>
            <w:r w:rsidR="00A73460">
              <w:rPr>
                <w:rFonts w:ascii="微軟正黑體" w:eastAsia="微軟正黑體" w:hAnsi="微軟正黑體" w:hint="eastAsia"/>
                <w:color w:val="000000" w:themeColor="text1"/>
              </w:rPr>
              <w:t>3~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106.</w:t>
            </w:r>
            <w:r w:rsidR="00FE2A67" w:rsidRPr="00392505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.</w:t>
            </w:r>
            <w:r w:rsidR="00A73460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="00772BF2">
              <w:rPr>
                <w:rFonts w:ascii="微軟正黑體" w:eastAsia="微軟正黑體" w:hAnsi="微軟正黑體" w:hint="eastAsia"/>
                <w:color w:val="000000" w:themeColor="text1"/>
              </w:rPr>
              <w:t>A</w:t>
            </w:r>
            <w:r w:rsidR="00FE2A67" w:rsidRPr="00392505">
              <w:rPr>
                <w:rFonts w:ascii="微軟正黑體" w:eastAsia="微軟正黑體" w:hAnsi="微軟正黑體" w:hint="eastAsia"/>
                <w:color w:val="000000" w:themeColor="text1"/>
              </w:rPr>
              <w:t>M</w:t>
            </w:r>
            <w:bookmarkStart w:id="0" w:name="_GoBack"/>
            <w:bookmarkEnd w:id="0"/>
            <w:r w:rsidR="0064350A">
              <w:rPr>
                <w:rFonts w:ascii="微軟正黑體" w:eastAsia="微軟正黑體" w:hAnsi="微軟正黑體" w:hint="eastAsia"/>
                <w:color w:val="000000" w:themeColor="text1"/>
              </w:rPr>
              <w:t>09:0</w:t>
            </w:r>
            <w:r w:rsidR="00FE2A67" w:rsidRPr="00392505">
              <w:rPr>
                <w:rFonts w:ascii="微軟正黑體" w:eastAsia="微軟正黑體" w:hAnsi="微軟正黑體" w:hint="eastAsia"/>
                <w:color w:val="000000" w:themeColor="text1"/>
              </w:rPr>
              <w:t>0-</w:t>
            </w:r>
            <w:r w:rsidR="0064350A">
              <w:rPr>
                <w:rFonts w:ascii="微軟正黑體" w:eastAsia="微軟正黑體" w:hAnsi="微軟正黑體" w:hint="eastAsia"/>
                <w:color w:val="000000" w:themeColor="text1"/>
              </w:rPr>
              <w:t>12:0</w:t>
            </w:r>
            <w:r w:rsidR="00A11310" w:rsidRPr="00392505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</w:tr>
      <w:tr w:rsidR="00392505" w:rsidRPr="00392505" w:rsidTr="00392505">
        <w:trPr>
          <w:trHeight w:val="563"/>
        </w:trPr>
        <w:tc>
          <w:tcPr>
            <w:tcW w:w="1384" w:type="dxa"/>
            <w:vAlign w:val="center"/>
          </w:tcPr>
          <w:p w:rsidR="00392505" w:rsidRPr="00392505" w:rsidRDefault="00392505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3660" w:type="dxa"/>
            <w:vAlign w:val="center"/>
          </w:tcPr>
          <w:p w:rsidR="00392505" w:rsidRPr="00392505" w:rsidRDefault="001525F1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08:30</w:t>
            </w:r>
            <w:r w:rsidR="00392505" w:rsidRPr="00392505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09</w:t>
            </w:r>
            <w:r w:rsidR="00392505" w:rsidRPr="00392505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="00392505" w:rsidRPr="00392505">
              <w:rPr>
                <w:rFonts w:ascii="微軟正黑體" w:eastAsia="微軟正黑體" w:hAnsi="微軟正黑體" w:hint="eastAsia"/>
                <w:color w:val="000000" w:themeColor="text1"/>
              </w:rPr>
              <w:t>0 報到</w:t>
            </w:r>
          </w:p>
          <w:p w:rsidR="00392505" w:rsidRPr="00392505" w:rsidRDefault="001525F1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09:00-10:20</w:t>
            </w:r>
            <w:r w:rsidR="00392505"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非洲鼓、智高積木</w:t>
            </w:r>
          </w:p>
        </w:tc>
        <w:tc>
          <w:tcPr>
            <w:tcW w:w="4650" w:type="dxa"/>
            <w:vAlign w:val="center"/>
          </w:tcPr>
          <w:p w:rsidR="00392505" w:rsidRPr="00392505" w:rsidRDefault="001525F1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10:20-10:40</w:t>
            </w:r>
            <w:r w:rsidR="00392505"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休息時間</w:t>
            </w:r>
          </w:p>
          <w:p w:rsidR="00392505" w:rsidRPr="00392505" w:rsidRDefault="001525F1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10:40-12:00</w:t>
            </w:r>
            <w:r w:rsidR="00392505"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非洲鼓、智高積木</w:t>
            </w:r>
          </w:p>
        </w:tc>
      </w:tr>
      <w:tr w:rsidR="00392505" w:rsidRPr="00392505" w:rsidTr="00392505">
        <w:trPr>
          <w:trHeight w:val="449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費    用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0A0C71" w:rsidRPr="00392505">
              <w:rPr>
                <w:rFonts w:ascii="微軟正黑體" w:eastAsia="微軟正黑體" w:hAnsi="微軟正黑體" w:hint="eastAsia"/>
                <w:color w:val="000000" w:themeColor="text1"/>
              </w:rPr>
              <w:t>2,000</w:t>
            </w:r>
          </w:p>
        </w:tc>
      </w:tr>
      <w:tr w:rsidR="00392505" w:rsidRPr="00392505" w:rsidTr="00392505">
        <w:trPr>
          <w:trHeight w:val="463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活動地點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台灣首府大學</w:t>
            </w:r>
          </w:p>
        </w:tc>
      </w:tr>
      <w:tr w:rsidR="00392505" w:rsidRPr="00392505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師資說明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台灣首府大專業師資群暨教學助理群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蓮潭國際會館專業經理人暨服務員</w:t>
            </w:r>
          </w:p>
        </w:tc>
      </w:tr>
      <w:tr w:rsidR="00392505" w:rsidRPr="00392505" w:rsidTr="00392505">
        <w:trPr>
          <w:trHeight w:val="491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適合對象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小</w:t>
            </w:r>
            <w:r w:rsidR="000A0C71" w:rsidRPr="0039250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升小</w:t>
            </w:r>
            <w:r w:rsidR="000A0C71" w:rsidRPr="00392505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~小六升國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</w:tr>
      <w:tr w:rsidR="00392505" w:rsidRPr="00392505" w:rsidTr="00227AF7">
        <w:trPr>
          <w:trHeight w:val="563"/>
        </w:trPr>
        <w:tc>
          <w:tcPr>
            <w:tcW w:w="1384" w:type="dxa"/>
            <w:vAlign w:val="center"/>
          </w:tcPr>
          <w:p w:rsidR="00392505" w:rsidRPr="00273A91" w:rsidRDefault="00392505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gridSpan w:val="2"/>
            <w:vAlign w:val="center"/>
          </w:tcPr>
          <w:p w:rsidR="00392505" w:rsidRPr="00273A91" w:rsidRDefault="00392505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392505" w:rsidRPr="00273A91" w:rsidRDefault="00392505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92505" w:rsidRPr="00392505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優待辦法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【早鳥優惠禮】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MS Gothic" w:eastAsia="MS Gothic" w:hAnsi="MS Gothic" w:cs="MS Gothic" w:hint="eastAsia"/>
                <w:color w:val="000000" w:themeColor="text1"/>
              </w:rPr>
              <w:t>✿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七月份課程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6/10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前報名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(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八月份課程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7/10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前報名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)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，可享學費折扣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(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材料費不折扣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)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1.單科報名95折優惠</w:t>
            </w:r>
            <w:r w:rsidR="00392505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2.兩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人同報或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一人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同報兩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科9折優惠</w:t>
            </w:r>
            <w:r w:rsidR="00392505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227AF7" w:rsidRPr="00392505" w:rsidRDefault="00392505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備註：1.上列優惠不含半價加購課程。 2.上列折扣優惠限擇</w:t>
            </w:r>
            <w:proofErr w:type="gramStart"/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使用。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【同週加價禮】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MS Gothic" w:eastAsia="MS Gothic" w:hAnsi="MS Gothic" w:cs="MS Gothic" w:hint="eastAsia"/>
                <w:color w:val="000000" w:themeColor="text1"/>
              </w:rPr>
              <w:t>✿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凡同一學員排滿</w:t>
            </w:r>
            <w:r w:rsidRPr="00392505">
              <w:rPr>
                <w:rFonts w:ascii="微軟正黑體" w:eastAsia="微軟正黑體" w:hAnsi="微軟正黑體"/>
                <w:color w:val="000000" w:themeColor="text1"/>
              </w:rPr>
              <w:t>09:00-16:</w:t>
            </w:r>
            <w:r w:rsidR="00166835" w:rsidRPr="00392505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392505">
              <w:rPr>
                <w:rFonts w:ascii="微軟正黑體" w:eastAsia="微軟正黑體" w:hAnsi="微軟正黑體"/>
                <w:color w:val="000000" w:themeColor="text1"/>
              </w:rPr>
              <w:t>0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課程者，即可以原價五折價加購當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392505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  <w:r w:rsidRPr="00392505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【午餐配套禮】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MS Gothic" w:eastAsia="MS Gothic" w:hAnsi="MS Gothic" w:cs="MS Gothic" w:hint="eastAsia"/>
                <w:color w:val="000000" w:themeColor="text1"/>
              </w:rPr>
              <w:t>✿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凡參加排滿全天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(09:00-16:</w:t>
            </w:r>
            <w:r w:rsidR="001319E7"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  <w:r w:rsidRPr="00392505">
              <w:rPr>
                <w:rFonts w:ascii="微軟正黑體" w:eastAsia="微軟正黑體" w:hAnsi="微軟正黑體"/>
                <w:color w:val="000000" w:themeColor="text1"/>
                <w:sz w:val="22"/>
              </w:rPr>
              <w:t>0)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課程者，免費贈送當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週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午餐，午休時間</w:t>
            </w:r>
            <w:r w:rsidR="001319E7"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12:00-13:30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  <w:r w:rsidRPr="00392505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備註：未排滿整天課程，如需加購午餐每週</w:t>
            </w:r>
            <w:r w:rsidR="00166835" w:rsidRPr="00392505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00元(可留到13：00) </w:t>
            </w:r>
          </w:p>
        </w:tc>
      </w:tr>
      <w:tr w:rsidR="00392505" w:rsidRPr="00392505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備註說明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一、主辦單位：台灣首府大學</w:t>
            </w:r>
          </w:p>
          <w:p w:rsidR="00227AF7" w:rsidRPr="00392505" w:rsidRDefault="00227AF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二、上課地點：台灣首府大學</w:t>
            </w:r>
          </w:p>
          <w:p w:rsidR="00BA2789" w:rsidRPr="00392505" w:rsidRDefault="00BA2789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三、學費不含上課材料費用(報名時須同時繳交課程材料費</w:t>
            </w:r>
            <w:r w:rsidR="000A0C71" w:rsidRPr="00392505">
              <w:rPr>
                <w:rFonts w:ascii="微軟正黑體" w:eastAsia="微軟正黑體" w:hAnsi="微軟正黑體" w:hint="eastAsia"/>
                <w:color w:val="000000" w:themeColor="text1"/>
              </w:rPr>
              <w:t>200</w:t>
            </w: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元)。 </w:t>
            </w:r>
          </w:p>
          <w:p w:rsidR="00BA2789" w:rsidRPr="00392505" w:rsidRDefault="00BA2789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四、除講師外，每班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均設隨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班助教。 </w:t>
            </w:r>
          </w:p>
          <w:p w:rsidR="00BA2789" w:rsidRPr="00392505" w:rsidRDefault="00BA2789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五、本課程修習時</w:t>
            </w:r>
            <w:proofErr w:type="gramStart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數需滿</w:t>
            </w:r>
            <w:proofErr w:type="gramEnd"/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課程總時數4/5使得頒發結業證書。 </w:t>
            </w:r>
          </w:p>
          <w:p w:rsidR="00BA2789" w:rsidRPr="00392505" w:rsidRDefault="00BA2789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六、包班、量身定做課程</w:t>
            </w:r>
          </w:p>
          <w:p w:rsidR="00227AF7" w:rsidRPr="00392505" w:rsidRDefault="00BA2789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七</w:t>
            </w:r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、開班人數：1</w:t>
            </w:r>
            <w:r w:rsidR="000A0C71" w:rsidRPr="00392505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名(在表定開課日前七天通知。)</w:t>
            </w:r>
          </w:p>
          <w:p w:rsidR="005A2725" w:rsidRPr="00392505" w:rsidRDefault="001319E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八、</w:t>
            </w:r>
            <w:r w:rsidR="005A2725" w:rsidRPr="00392505">
              <w:rPr>
                <w:rFonts w:ascii="微軟正黑體" w:eastAsia="微軟正黑體" w:hAnsi="微軟正黑體" w:hint="eastAsia"/>
                <w:color w:val="000000" w:themeColor="text1"/>
              </w:rPr>
              <w:t>◆早上班(9:00-12:00)到校時間：7:30，下午離校時間：13:00。</w:t>
            </w:r>
          </w:p>
          <w:p w:rsidR="005A2725" w:rsidRPr="00392505" w:rsidRDefault="005A2725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◆下午班(13:30-16:30)到校時間：13:00，離校時間：17:00。</w:t>
            </w:r>
          </w:p>
          <w:p w:rsidR="005A2725" w:rsidRPr="00392505" w:rsidRDefault="005A2725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若超過時間需另外加課後照顧費，每半小時50元，最晚至18:30。</w:t>
            </w:r>
          </w:p>
          <w:p w:rsidR="001319E7" w:rsidRPr="00392505" w:rsidRDefault="005A2725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◆體能班(16:30-18:00)到校時間：16:00，離校時間：18:30。</w:t>
            </w:r>
          </w:p>
          <w:p w:rsidR="00227AF7" w:rsidRPr="00392505" w:rsidRDefault="001319E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九</w:t>
            </w:r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、聯絡人：</w:t>
            </w:r>
            <w:r w:rsidR="00166835" w:rsidRPr="00392505">
              <w:rPr>
                <w:rFonts w:ascii="微軟正黑體" w:eastAsia="微軟正黑體" w:hAnsi="微軟正黑體" w:hint="eastAsia"/>
                <w:color w:val="000000" w:themeColor="text1"/>
              </w:rPr>
              <w:t>推廣教育處</w:t>
            </w:r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(06)5718888#637.638.639</w:t>
            </w:r>
          </w:p>
          <w:p w:rsidR="00227AF7" w:rsidRPr="00392505" w:rsidRDefault="001319E7" w:rsidP="0039250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92505">
              <w:rPr>
                <w:rFonts w:ascii="微軟正黑體" w:eastAsia="微軟正黑體" w:hAnsi="微軟正黑體" w:hint="eastAsia"/>
                <w:color w:val="000000" w:themeColor="text1"/>
              </w:rPr>
              <w:t>十</w:t>
            </w:r>
            <w:r w:rsidR="00227AF7" w:rsidRPr="00392505">
              <w:rPr>
                <w:rFonts w:ascii="微軟正黑體" w:eastAsia="微軟正黑體" w:hAnsi="微軟正黑體" w:hint="eastAsia"/>
                <w:color w:val="000000" w:themeColor="text1"/>
              </w:rPr>
              <w:t>、【以上師資、課程內容、時間及場地等，本單位保留變更之權利。】</w:t>
            </w:r>
          </w:p>
        </w:tc>
      </w:tr>
    </w:tbl>
    <w:p w:rsidR="00392505" w:rsidRPr="00DA22CF" w:rsidRDefault="00392505" w:rsidP="0039250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392505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392505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392505" w:rsidRPr="00353EBE" w:rsidRDefault="00392505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392505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392505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392505" w:rsidRPr="00353EBE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505" w:rsidRPr="00353EBE" w:rsidTr="004D1FB4">
        <w:trPr>
          <w:trHeight w:val="501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392505" w:rsidRPr="00353EBE" w:rsidRDefault="00392505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505" w:rsidRPr="00353EBE" w:rsidTr="004D1FB4">
        <w:trPr>
          <w:trHeight w:val="454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353EBE" w:rsidRDefault="00392505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505" w:rsidRPr="00353EBE" w:rsidTr="004D1FB4">
        <w:trPr>
          <w:trHeight w:val="454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353EBE" w:rsidRDefault="00392505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505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353EBE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8CE5669" wp14:editId="5ED5D3D5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05" w:rsidRPr="00353EBE" w:rsidTr="004D1FB4">
        <w:trPr>
          <w:trHeight w:val="867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353EBE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392505" w:rsidRPr="00353EBE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392505" w:rsidRPr="00353EBE" w:rsidTr="004D1FB4">
        <w:trPr>
          <w:trHeight w:val="851"/>
        </w:trPr>
        <w:tc>
          <w:tcPr>
            <w:tcW w:w="1526" w:type="dxa"/>
            <w:vAlign w:val="center"/>
          </w:tcPr>
          <w:p w:rsidR="00392505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392505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392505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392505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392505" w:rsidRPr="00353EBE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990697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392505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392505" w:rsidRPr="00353EBE" w:rsidRDefault="00392505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392505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392505" w:rsidRPr="00990697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990697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392505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392505" w:rsidRPr="00990697" w:rsidRDefault="00392505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392505" w:rsidRPr="00990697" w:rsidRDefault="00392505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392505" w:rsidRPr="00990697" w:rsidTr="004D1FB4">
        <w:tc>
          <w:tcPr>
            <w:tcW w:w="1526" w:type="dxa"/>
            <w:vAlign w:val="center"/>
          </w:tcPr>
          <w:p w:rsidR="00392505" w:rsidRPr="00990697" w:rsidRDefault="00392505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392505" w:rsidRPr="00990697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392505" w:rsidRPr="00990697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392505" w:rsidRPr="00990697" w:rsidTr="004D1FB4">
        <w:tc>
          <w:tcPr>
            <w:tcW w:w="1526" w:type="dxa"/>
            <w:vAlign w:val="center"/>
          </w:tcPr>
          <w:p w:rsidR="00392505" w:rsidRDefault="00392505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392505" w:rsidRPr="00990697" w:rsidRDefault="00392505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392505" w:rsidRDefault="00392505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F3034A">
              <w:rPr>
                <w:rFonts w:ascii="微軟正黑體" w:eastAsia="微軟正黑體" w:hAnsi="微軟正黑體" w:hint="eastAsia"/>
              </w:rPr>
              <w:t xml:space="preserve"> </w:t>
            </w:r>
            <w:r w:rsidR="00F3034A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F3034A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F3034A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</w:p>
          <w:p w:rsidR="00392505" w:rsidRDefault="00392505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392505" w:rsidRDefault="00392505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392505" w:rsidRPr="009C3E20" w:rsidRDefault="00392505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392505" w:rsidRDefault="00392505" w:rsidP="00392505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392505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3B" w:rsidRDefault="00AC6C3B" w:rsidP="00227AF7">
      <w:r>
        <w:separator/>
      </w:r>
    </w:p>
  </w:endnote>
  <w:endnote w:type="continuationSeparator" w:id="0">
    <w:p w:rsidR="00AC6C3B" w:rsidRDefault="00AC6C3B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3B" w:rsidRDefault="00AC6C3B" w:rsidP="00227AF7">
      <w:r>
        <w:separator/>
      </w:r>
    </w:p>
  </w:footnote>
  <w:footnote w:type="continuationSeparator" w:id="0">
    <w:p w:rsidR="00AC6C3B" w:rsidRDefault="00AC6C3B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392505" w:rsidRDefault="00392505" w:rsidP="00392505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A0C71"/>
    <w:rsid w:val="001319E7"/>
    <w:rsid w:val="001525F1"/>
    <w:rsid w:val="00166835"/>
    <w:rsid w:val="00227AF7"/>
    <w:rsid w:val="00392505"/>
    <w:rsid w:val="003C052C"/>
    <w:rsid w:val="004F51B2"/>
    <w:rsid w:val="00556CA4"/>
    <w:rsid w:val="00587924"/>
    <w:rsid w:val="005A2725"/>
    <w:rsid w:val="00634DD8"/>
    <w:rsid w:val="0064350A"/>
    <w:rsid w:val="00772BF2"/>
    <w:rsid w:val="008B39AF"/>
    <w:rsid w:val="009835F1"/>
    <w:rsid w:val="00A11310"/>
    <w:rsid w:val="00A73460"/>
    <w:rsid w:val="00AC6C3B"/>
    <w:rsid w:val="00BA2789"/>
    <w:rsid w:val="00BA54C9"/>
    <w:rsid w:val="00C474EE"/>
    <w:rsid w:val="00C50343"/>
    <w:rsid w:val="00CF09BD"/>
    <w:rsid w:val="00D803BE"/>
    <w:rsid w:val="00F3034A"/>
    <w:rsid w:val="00F616E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12</cp:revision>
  <dcterms:created xsi:type="dcterms:W3CDTF">2017-04-25T05:41:00Z</dcterms:created>
  <dcterms:modified xsi:type="dcterms:W3CDTF">2017-05-18T06:11:00Z</dcterms:modified>
</cp:coreProperties>
</file>